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D8AF" w14:textId="6A4243CE" w:rsidR="007A5CB0" w:rsidRPr="007E7FA8" w:rsidRDefault="007E7FA8" w:rsidP="007E7FA8">
      <w:pPr>
        <w:bidi/>
        <w:rPr>
          <w:rFonts w:cs="B Nazanin"/>
          <w:rtl/>
        </w:rPr>
      </w:pPr>
      <w:r w:rsidRPr="007E7FA8">
        <w:rPr>
          <w:rFonts w:cs="B Nazanin"/>
        </w:rPr>
        <w:t>10 INTERIOR DESIGN STYLING SECRETS YOU SHOULD KNOW | DESIGN HACKS</w:t>
      </w:r>
    </w:p>
    <w:p w14:paraId="0B302F60" w14:textId="52961AD0" w:rsidR="007E7FA8" w:rsidRPr="007E7FA8" w:rsidRDefault="007E7FA8" w:rsidP="007E7FA8">
      <w:pPr>
        <w:bidi/>
        <w:rPr>
          <w:rFonts w:cs="B Nazanin"/>
          <w:rtl/>
        </w:rPr>
      </w:pPr>
    </w:p>
    <w:p w14:paraId="638F8C74" w14:textId="64F2E984" w:rsidR="007E7FA8" w:rsidRPr="007E7FA8" w:rsidRDefault="007E7FA8" w:rsidP="007E7FA8">
      <w:pPr>
        <w:bidi/>
        <w:rPr>
          <w:rFonts w:cs="B Nazanin"/>
        </w:rPr>
      </w:pPr>
      <w:r w:rsidRPr="007E7FA8">
        <w:rPr>
          <w:rFonts w:cs="B Nazanin"/>
          <w:rtl/>
        </w:rPr>
        <w:t>و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د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و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«10</w:t>
      </w:r>
      <w:r w:rsidRPr="007E7FA8">
        <w:rPr>
          <w:rFonts w:cs="B Nazanin"/>
        </w:rPr>
        <w:t xml:space="preserve"> INTERIOR DESIGN STYLING SECRETS YOU SHOULD KNOW | DESIGN HACKS» </w:t>
      </w:r>
      <w:r w:rsidRPr="007E7FA8">
        <w:rPr>
          <w:rFonts w:cs="B Nazanin"/>
          <w:rtl/>
        </w:rPr>
        <w:t>توسط طراح داخل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کر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ستن</w:t>
      </w:r>
      <w:r w:rsidRPr="007E7FA8">
        <w:rPr>
          <w:rFonts w:cs="B Nazanin"/>
          <w:rtl/>
        </w:rPr>
        <w:t xml:space="preserve"> مک‌گوان ارائه شده و به بررس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ده راز کاربرد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در استا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ل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نگ</w:t>
      </w:r>
      <w:r w:rsidRPr="007E7FA8">
        <w:rPr>
          <w:rFonts w:cs="B Nazanin"/>
          <w:rtl/>
        </w:rPr>
        <w:t xml:space="preserve"> دکوراس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ون</w:t>
      </w:r>
      <w:r w:rsidRPr="007E7FA8">
        <w:rPr>
          <w:rFonts w:cs="B Nazanin"/>
          <w:rtl/>
        </w:rPr>
        <w:t xml:space="preserve"> داخل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م</w:t>
      </w:r>
      <w:r w:rsidRPr="007E7FA8">
        <w:rPr>
          <w:rFonts w:cs="B Nazanin" w:hint="cs"/>
          <w:rtl/>
        </w:rPr>
        <w:t>ی‌</w:t>
      </w:r>
      <w:r w:rsidRPr="007E7FA8">
        <w:rPr>
          <w:rFonts w:cs="B Nazanin" w:hint="eastAsia"/>
          <w:rtl/>
        </w:rPr>
        <w:t>پردازد</w:t>
      </w:r>
      <w:r w:rsidRPr="007E7FA8">
        <w:rPr>
          <w:rFonts w:cs="B Nazanin"/>
          <w:rtl/>
        </w:rPr>
        <w:t>. در ا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ن</w:t>
      </w:r>
      <w:r w:rsidRPr="007E7FA8">
        <w:rPr>
          <w:rFonts w:cs="B Nazanin"/>
          <w:rtl/>
        </w:rPr>
        <w:t xml:space="preserve"> و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د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و،</w:t>
      </w:r>
      <w:r w:rsidRPr="007E7FA8">
        <w:rPr>
          <w:rFonts w:cs="B Nazanin"/>
          <w:rtl/>
        </w:rPr>
        <w:t xml:space="preserve"> نکات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مانند ا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جاد</w:t>
      </w:r>
      <w:r w:rsidRPr="007E7FA8">
        <w:rPr>
          <w:rFonts w:cs="B Nazanin"/>
          <w:rtl/>
        </w:rPr>
        <w:t xml:space="preserve"> نقاط کانون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،</w:t>
      </w:r>
      <w:r w:rsidRPr="007E7FA8">
        <w:rPr>
          <w:rFonts w:cs="B Nazanin"/>
          <w:rtl/>
        </w:rPr>
        <w:t xml:space="preserve"> استفاده از نورپرداز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لا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ه‌ا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،</w:t>
      </w:r>
      <w:r w:rsidRPr="007E7FA8">
        <w:rPr>
          <w:rFonts w:cs="B Nazanin"/>
          <w:rtl/>
        </w:rPr>
        <w:t xml:space="preserve"> ترک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ب</w:t>
      </w:r>
      <w:r w:rsidRPr="007E7FA8">
        <w:rPr>
          <w:rFonts w:cs="B Nazanin"/>
          <w:rtl/>
        </w:rPr>
        <w:t xml:space="preserve"> بافت‌ها و رنگ‌ها، و چ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دمان</w:t>
      </w:r>
      <w:r w:rsidRPr="007E7FA8">
        <w:rPr>
          <w:rFonts w:cs="B Nazanin"/>
          <w:rtl/>
        </w:rPr>
        <w:t xml:space="preserve"> متعادل مبلمان مطرح م</w:t>
      </w:r>
      <w:r w:rsidRPr="007E7FA8">
        <w:rPr>
          <w:rFonts w:cs="B Nazanin" w:hint="cs"/>
          <w:rtl/>
        </w:rPr>
        <w:t>ی‌</w:t>
      </w:r>
      <w:r w:rsidRPr="007E7FA8">
        <w:rPr>
          <w:rFonts w:cs="B Nazanin" w:hint="eastAsia"/>
          <w:rtl/>
        </w:rPr>
        <w:t>شود</w:t>
      </w:r>
      <w:r w:rsidRPr="007E7FA8">
        <w:rPr>
          <w:rFonts w:cs="B Nazanin"/>
          <w:rtl/>
        </w:rPr>
        <w:t>. هدف ا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ن</w:t>
      </w:r>
      <w:r w:rsidRPr="007E7FA8">
        <w:rPr>
          <w:rFonts w:cs="B Nazanin"/>
          <w:rtl/>
        </w:rPr>
        <w:t xml:space="preserve"> راهکارها، کمک به ب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نندگان</w:t>
      </w:r>
      <w:r w:rsidRPr="007E7FA8">
        <w:rPr>
          <w:rFonts w:cs="B Nazanin"/>
          <w:rtl/>
        </w:rPr>
        <w:t xml:space="preserve"> برا</w:t>
      </w:r>
      <w:r w:rsidRPr="007E7FA8">
        <w:rPr>
          <w:rFonts w:cs="B Nazanin" w:hint="cs"/>
          <w:rtl/>
        </w:rPr>
        <w:t>ی</w:t>
      </w:r>
      <w:r w:rsidRPr="007E7FA8">
        <w:rPr>
          <w:rFonts w:cs="B Nazanin"/>
          <w:rtl/>
        </w:rPr>
        <w:t xml:space="preserve"> خلق فضاها</w:t>
      </w:r>
      <w:r w:rsidRPr="007E7FA8">
        <w:rPr>
          <w:rFonts w:cs="B Nazanin" w:hint="cs"/>
          <w:rtl/>
        </w:rPr>
        <w:t>یی</w:t>
      </w:r>
      <w:r w:rsidRPr="007E7FA8">
        <w:rPr>
          <w:rFonts w:cs="B Nazanin"/>
          <w:rtl/>
        </w:rPr>
        <w:t xml:space="preserve"> ز</w:t>
      </w:r>
      <w:r w:rsidRPr="007E7FA8">
        <w:rPr>
          <w:rFonts w:cs="B Nazanin" w:hint="cs"/>
          <w:rtl/>
        </w:rPr>
        <w:t>ی</w:t>
      </w:r>
      <w:r w:rsidRPr="007E7FA8">
        <w:rPr>
          <w:rFonts w:cs="B Nazanin" w:hint="eastAsia"/>
          <w:rtl/>
        </w:rPr>
        <w:t>با،</w:t>
      </w:r>
      <w:r w:rsidRPr="007E7FA8">
        <w:rPr>
          <w:rFonts w:cs="B Nazanin"/>
          <w:rtl/>
        </w:rPr>
        <w:t xml:space="preserve"> هماهنگ و شخص</w:t>
      </w:r>
      <w:r w:rsidRPr="007E7FA8">
        <w:rPr>
          <w:rFonts w:cs="B Nazanin" w:hint="cs"/>
          <w:rtl/>
        </w:rPr>
        <w:t>ی‌</w:t>
      </w:r>
      <w:r w:rsidRPr="007E7FA8">
        <w:rPr>
          <w:rFonts w:cs="B Nazanin" w:hint="eastAsia"/>
          <w:rtl/>
        </w:rPr>
        <w:t>ساز</w:t>
      </w:r>
      <w:r w:rsidRPr="007E7FA8">
        <w:rPr>
          <w:rFonts w:cs="B Nazanin" w:hint="cs"/>
          <w:rtl/>
        </w:rPr>
        <w:t>ی‌</w:t>
      </w:r>
      <w:r w:rsidRPr="007E7FA8">
        <w:rPr>
          <w:rFonts w:cs="B Nazanin" w:hint="eastAsia"/>
          <w:rtl/>
        </w:rPr>
        <w:t>شده</w:t>
      </w:r>
      <w:r w:rsidRPr="007E7FA8">
        <w:rPr>
          <w:rFonts w:cs="B Nazanin"/>
          <w:rtl/>
        </w:rPr>
        <w:t xml:space="preserve"> در منزل است</w:t>
      </w:r>
      <w:r w:rsidRPr="007E7FA8">
        <w:rPr>
          <w:rFonts w:cs="B Nazanin"/>
        </w:rPr>
        <w:t>.​</w:t>
      </w:r>
    </w:p>
    <w:sectPr w:rsidR="007E7FA8" w:rsidRPr="007E7F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B0"/>
    <w:rsid w:val="007A5CB0"/>
    <w:rsid w:val="007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5504"/>
  <w15:chartTrackingRefBased/>
  <w15:docId w15:val="{8D7045BA-815F-4079-8DF9-C0E2917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2025-04-20T11:02:00Z</dcterms:created>
  <dcterms:modified xsi:type="dcterms:W3CDTF">2025-04-20T11:05:00Z</dcterms:modified>
</cp:coreProperties>
</file>