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B8CD" w14:textId="77777777" w:rsidR="00B64ACC" w:rsidRPr="00B64ACC" w:rsidRDefault="00B64ACC" w:rsidP="00B64AC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64ACC">
        <w:rPr>
          <w:rFonts w:ascii="Times New Roman" w:eastAsia="Times New Roman" w:hAnsi="Times New Roman" w:cs="B Nazanin"/>
          <w:sz w:val="24"/>
          <w:szCs w:val="24"/>
          <w:rtl/>
        </w:rPr>
        <w:t>ویدیوی «10</w:t>
      </w:r>
      <w:r w:rsidRPr="00B64ACC">
        <w:rPr>
          <w:rFonts w:ascii="Times New Roman" w:eastAsia="Times New Roman" w:hAnsi="Times New Roman" w:cs="B Nazanin"/>
          <w:sz w:val="24"/>
          <w:szCs w:val="24"/>
        </w:rPr>
        <w:t xml:space="preserve"> INTERIOR DESIGN STYLING SECRETS YOU SHOULD KNOW | DESIGN HACKS» </w:t>
      </w:r>
      <w:r w:rsidRPr="00B64ACC">
        <w:rPr>
          <w:rFonts w:ascii="Times New Roman" w:eastAsia="Times New Roman" w:hAnsi="Times New Roman" w:cs="B Nazanin"/>
          <w:sz w:val="24"/>
          <w:szCs w:val="24"/>
          <w:rtl/>
        </w:rPr>
        <w:t>توسط طراح داخلی کریستن مک‌گوان ارائه شده و به بررسی ده راز کاربردی در استایلینگ دکوراسیون داخلی می‌پردازد</w:t>
      </w:r>
      <w:r w:rsidRPr="00B64ACC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B64ACC">
        <w:rPr>
          <w:rFonts w:ascii="Times New Roman" w:eastAsia="Times New Roman" w:hAnsi="Times New Roman" w:cs="B Nazanin"/>
          <w:sz w:val="24"/>
          <w:szCs w:val="24"/>
          <w:rtl/>
        </w:rPr>
        <w:t>در این ویدیو، نکاتی مانند ایجاد نقاط کانونی، استفاده از نورپردازی لایه‌ای، ترکیب بافت‌ها و رنگ‌ها، و چیدمان متعادل مبلمان مطرح می‌شود</w:t>
      </w:r>
      <w:r w:rsidRPr="00B64ACC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B64ACC">
        <w:rPr>
          <w:rFonts w:ascii="Times New Roman" w:eastAsia="Times New Roman" w:hAnsi="Times New Roman" w:cs="B Nazanin"/>
          <w:sz w:val="24"/>
          <w:szCs w:val="24"/>
          <w:rtl/>
        </w:rPr>
        <w:t>هدف این راهکارها، کمک به بینندگان برای خلق فضاهایی زیبا، هماهنگ و شخصی‌سازی‌شده در منزل است</w:t>
      </w:r>
      <w:r w:rsidRPr="00B64ACC">
        <w:rPr>
          <w:rFonts w:ascii="Times New Roman" w:eastAsia="Times New Roman" w:hAnsi="Times New Roman" w:cs="B Nazanin"/>
          <w:sz w:val="24"/>
          <w:szCs w:val="24"/>
        </w:rPr>
        <w:t>.​</w:t>
      </w:r>
    </w:p>
    <w:p w14:paraId="567B48F0" w14:textId="77777777" w:rsidR="00A95F0A" w:rsidRPr="00B64ACC" w:rsidRDefault="00A95F0A" w:rsidP="00B64ACC">
      <w:pPr>
        <w:bidi/>
        <w:jc w:val="both"/>
        <w:rPr>
          <w:rFonts w:cs="B Nazanin"/>
          <w:caps/>
        </w:rPr>
      </w:pPr>
    </w:p>
    <w:sectPr w:rsidR="00A95F0A" w:rsidRPr="00B64A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0A"/>
    <w:rsid w:val="00A95F0A"/>
    <w:rsid w:val="00B6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1EAF"/>
  <w15:chartTrackingRefBased/>
  <w15:docId w15:val="{188DFD67-67BD-4779-AD2D-546FF3B5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B6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2025-04-20T11:18:00Z</dcterms:created>
  <dcterms:modified xsi:type="dcterms:W3CDTF">2025-04-20T11:18:00Z</dcterms:modified>
</cp:coreProperties>
</file>